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3" w:type="dxa"/>
        <w:tblInd w:w="-1074" w:type="dxa"/>
        <w:tblLook w:val="01E0" w:firstRow="1" w:lastRow="1" w:firstColumn="1" w:lastColumn="1" w:noHBand="0" w:noVBand="0"/>
      </w:tblPr>
      <w:tblGrid>
        <w:gridCol w:w="4314"/>
        <w:gridCol w:w="6229"/>
      </w:tblGrid>
      <w:tr w:rsidR="00A77B1D" w:rsidRPr="000C39D1" w14:paraId="2F0D9E4F" w14:textId="77777777" w:rsidTr="0080404D">
        <w:trPr>
          <w:trHeight w:val="391"/>
        </w:trPr>
        <w:tc>
          <w:tcPr>
            <w:tcW w:w="4314" w:type="dxa"/>
          </w:tcPr>
          <w:p w14:paraId="1F8AD6AB" w14:textId="77777777" w:rsidR="00A77B1D" w:rsidRPr="000C39D1" w:rsidRDefault="00A77B1D" w:rsidP="0080404D">
            <w:pPr>
              <w:ind w:left="150"/>
              <w:jc w:val="center"/>
              <w:rPr>
                <w:rFonts w:eastAsia="Times New Roman"/>
                <w:b/>
                <w:bCs/>
              </w:rPr>
            </w:pPr>
            <w:r w:rsidRPr="000C39D1">
              <w:rPr>
                <w:rFonts w:eastAsia="Times New Roman"/>
                <w:b/>
              </w:rPr>
              <w:t>TẬP ĐOÀN DẦU KHÍ</w:t>
            </w:r>
          </w:p>
          <w:p w14:paraId="2C5A2814" w14:textId="77777777" w:rsidR="00A77B1D" w:rsidRPr="000C39D1" w:rsidRDefault="00A77B1D" w:rsidP="0080404D">
            <w:pPr>
              <w:ind w:left="720" w:hanging="720"/>
              <w:jc w:val="center"/>
              <w:rPr>
                <w:rFonts w:eastAsia="Times New Roman"/>
                <w:b/>
                <w:bCs/>
              </w:rPr>
            </w:pPr>
            <w:r w:rsidRPr="000C39D1">
              <w:rPr>
                <w:rFonts w:eastAsia="Times New Roman"/>
                <w:b/>
              </w:rPr>
              <w:t>VIỆT NAM</w:t>
            </w:r>
          </w:p>
          <w:p w14:paraId="19C04575" w14:textId="77777777" w:rsidR="00A77B1D" w:rsidRPr="000C39D1" w:rsidRDefault="00A77B1D" w:rsidP="0080404D">
            <w:pPr>
              <w:ind w:left="720" w:hanging="720"/>
              <w:jc w:val="center"/>
              <w:rPr>
                <w:rFonts w:eastAsia="Times New Roman"/>
                <w:b/>
                <w:bCs/>
              </w:rPr>
            </w:pPr>
            <w:r w:rsidRPr="000C39D1">
              <w:rPr>
                <w:rFonts w:eastAsia="Times New Roman"/>
                <w:b/>
                <w:bCs/>
                <w:noProof/>
              </w:rPr>
              <mc:AlternateContent>
                <mc:Choice Requires="wps">
                  <w:drawing>
                    <wp:anchor distT="4294967295" distB="4294967295" distL="114300" distR="114300" simplePos="0" relativeHeight="251659264" behindDoc="0" locked="0" layoutInCell="1" allowOverlap="1" wp14:anchorId="5413E9DA" wp14:editId="1AFF399F">
                      <wp:simplePos x="0" y="0"/>
                      <wp:positionH relativeFrom="column">
                        <wp:posOffset>977265</wp:posOffset>
                      </wp:positionH>
                      <wp:positionV relativeFrom="paragraph">
                        <wp:posOffset>27305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2FE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2.15pt" to="13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"/>
                  </w:pict>
                </mc:Fallback>
              </mc:AlternateContent>
            </w:r>
          </w:p>
        </w:tc>
        <w:tc>
          <w:tcPr>
            <w:tcW w:w="6229" w:type="dxa"/>
          </w:tcPr>
          <w:p w14:paraId="00356A35" w14:textId="77777777" w:rsidR="00A77B1D" w:rsidRPr="000C39D1" w:rsidRDefault="00A77B1D" w:rsidP="0080404D">
            <w:pPr>
              <w:ind w:left="720" w:hanging="720"/>
              <w:jc w:val="center"/>
              <w:rPr>
                <w:rFonts w:eastAsia="Times New Roman"/>
                <w:b/>
                <w:bCs/>
              </w:rPr>
            </w:pPr>
            <w:r w:rsidRPr="000C39D1">
              <w:rPr>
                <w:rFonts w:eastAsia="Times New Roman"/>
                <w:b/>
              </w:rPr>
              <w:t>CỘNG HOÀ XÃ HỘI CHỦ NGHĨA VIỆT NAM</w:t>
            </w:r>
          </w:p>
          <w:p w14:paraId="1C38186C" w14:textId="77777777" w:rsidR="00A77B1D" w:rsidRPr="000C39D1" w:rsidRDefault="00A77B1D" w:rsidP="0080404D">
            <w:pPr>
              <w:tabs>
                <w:tab w:val="left" w:pos="1374"/>
                <w:tab w:val="center" w:pos="2869"/>
              </w:tabs>
              <w:ind w:left="720" w:hanging="720"/>
              <w:rPr>
                <w:rFonts w:eastAsia="Times New Roman"/>
                <w:b/>
                <w:bCs/>
              </w:rPr>
            </w:pPr>
            <w:r w:rsidRPr="000C39D1">
              <w:rPr>
                <w:rFonts w:eastAsia="Times New Roman"/>
                <w:bCs/>
                <w:noProof/>
              </w:rPr>
              <mc:AlternateContent>
                <mc:Choice Requires="wps">
                  <w:drawing>
                    <wp:anchor distT="4294967295" distB="4294967295" distL="114300" distR="114300" simplePos="0" relativeHeight="251660288" behindDoc="0" locked="0" layoutInCell="1" allowOverlap="1" wp14:anchorId="4C52520B" wp14:editId="0D223C34">
                      <wp:simplePos x="0" y="0"/>
                      <wp:positionH relativeFrom="column">
                        <wp:posOffset>875030</wp:posOffset>
                      </wp:positionH>
                      <wp:positionV relativeFrom="paragraph">
                        <wp:posOffset>251460</wp:posOffset>
                      </wp:positionV>
                      <wp:extent cx="20624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E27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19.8pt" to="23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J7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"/>
                  </w:pict>
                </mc:Fallback>
              </mc:AlternateContent>
            </w:r>
            <w:r w:rsidRPr="000C39D1">
              <w:rPr>
                <w:rFonts w:eastAsia="Times New Roman"/>
                <w:b/>
                <w:noProof/>
              </w:rPr>
              <w:tab/>
            </w:r>
            <w:r w:rsidRPr="000C39D1">
              <w:rPr>
                <w:rFonts w:eastAsia="Times New Roman"/>
                <w:b/>
                <w:noProof/>
              </w:rPr>
              <w:tab/>
              <w:t>Độc</w:t>
            </w:r>
            <w:r w:rsidRPr="000C39D1">
              <w:rPr>
                <w:rFonts w:eastAsia="Times New Roman"/>
                <w:b/>
              </w:rPr>
              <w:t xml:space="preserve"> lập - Tự do - Hạnh phúc</w:t>
            </w:r>
          </w:p>
        </w:tc>
      </w:tr>
      <w:tr w:rsidR="00A77B1D" w:rsidRPr="000C39D1" w14:paraId="7CD35FEC" w14:textId="77777777" w:rsidTr="0080404D">
        <w:trPr>
          <w:trHeight w:val="553"/>
        </w:trPr>
        <w:tc>
          <w:tcPr>
            <w:tcW w:w="4314" w:type="dxa"/>
          </w:tcPr>
          <w:p w14:paraId="7DE125B1" w14:textId="77777777" w:rsidR="00A77B1D" w:rsidRPr="000C39D1" w:rsidRDefault="00A77B1D" w:rsidP="00A77B1D">
            <w:pPr>
              <w:ind w:left="720" w:hanging="720"/>
              <w:jc w:val="center"/>
              <w:rPr>
                <w:rFonts w:eastAsia="Times New Roman"/>
                <w:bCs/>
                <w:i/>
                <w:iCs/>
              </w:rPr>
            </w:pPr>
          </w:p>
        </w:tc>
        <w:tc>
          <w:tcPr>
            <w:tcW w:w="6229" w:type="dxa"/>
          </w:tcPr>
          <w:p w14:paraId="416FE5E5" w14:textId="66105A45" w:rsidR="00A77B1D" w:rsidRPr="000C39D1" w:rsidRDefault="00A77B1D" w:rsidP="0080404D">
            <w:pPr>
              <w:ind w:left="720" w:hanging="720"/>
              <w:jc w:val="center"/>
              <w:rPr>
                <w:rFonts w:eastAsia="Times New Roman"/>
                <w:b/>
                <w:bCs/>
                <w:i/>
              </w:rPr>
            </w:pPr>
            <w:r w:rsidRPr="000C39D1">
              <w:rPr>
                <w:rFonts w:eastAsia="Times New Roman"/>
                <w:i/>
              </w:rPr>
              <w:t xml:space="preserve"> Hà Nội, ngày </w:t>
            </w:r>
            <w:r>
              <w:rPr>
                <w:rFonts w:eastAsia="Times New Roman"/>
                <w:i/>
              </w:rPr>
              <w:t xml:space="preserve">03 </w:t>
            </w:r>
            <w:r w:rsidRPr="000C39D1">
              <w:rPr>
                <w:rFonts w:eastAsia="Times New Roman"/>
                <w:i/>
              </w:rPr>
              <w:t xml:space="preserve">tháng </w:t>
            </w:r>
            <w:r>
              <w:rPr>
                <w:rFonts w:eastAsia="Times New Roman"/>
                <w:i/>
              </w:rPr>
              <w:t>4</w:t>
            </w:r>
            <w:r w:rsidRPr="000C39D1">
              <w:rPr>
                <w:rFonts w:eastAsia="Times New Roman"/>
                <w:i/>
              </w:rPr>
              <w:t xml:space="preserve"> năm 2024</w:t>
            </w:r>
          </w:p>
        </w:tc>
      </w:tr>
    </w:tbl>
    <w:p w14:paraId="3E3104FD" w14:textId="77777777" w:rsidR="00A77B1D" w:rsidRDefault="00A77B1D" w:rsidP="00DC1B8D">
      <w:pPr>
        <w:tabs>
          <w:tab w:val="left" w:pos="0"/>
          <w:tab w:val="left" w:pos="709"/>
          <w:tab w:val="left" w:pos="851"/>
          <w:tab w:val="left" w:pos="993"/>
        </w:tabs>
        <w:jc w:val="center"/>
        <w:rPr>
          <w:b/>
          <w:bCs/>
          <w:sz w:val="27"/>
          <w:szCs w:val="27"/>
        </w:rPr>
      </w:pPr>
    </w:p>
    <w:p w14:paraId="14ED6DF2" w14:textId="74A6CDC5" w:rsidR="00DC1B8D" w:rsidRPr="00821FA3" w:rsidRDefault="00DC1B8D" w:rsidP="00DC1B8D">
      <w:pPr>
        <w:tabs>
          <w:tab w:val="left" w:pos="0"/>
          <w:tab w:val="left" w:pos="709"/>
          <w:tab w:val="left" w:pos="851"/>
          <w:tab w:val="left" w:pos="993"/>
        </w:tabs>
        <w:jc w:val="center"/>
        <w:rPr>
          <w:b/>
          <w:bCs/>
          <w:sz w:val="27"/>
          <w:szCs w:val="27"/>
        </w:rPr>
      </w:pPr>
      <w:r w:rsidRPr="00821FA3">
        <w:rPr>
          <w:b/>
          <w:bCs/>
          <w:sz w:val="27"/>
          <w:szCs w:val="27"/>
        </w:rPr>
        <w:t>CHƯƠNG TRÌNH</w:t>
      </w:r>
    </w:p>
    <w:p w14:paraId="4DDD2232" w14:textId="623029B3" w:rsidR="00DC1B8D" w:rsidRDefault="00DC1B8D" w:rsidP="00DB2ED6">
      <w:pPr>
        <w:jc w:val="center"/>
        <w:rPr>
          <w:b/>
          <w:sz w:val="26"/>
          <w:szCs w:val="26"/>
        </w:rPr>
      </w:pPr>
      <w:r w:rsidRPr="004307C1">
        <w:rPr>
          <w:b/>
          <w:sz w:val="26"/>
          <w:szCs w:val="26"/>
        </w:rPr>
        <w:t>Hội nghị quán triệt, tri</w:t>
      </w:r>
      <w:r w:rsidR="00DB2ED6">
        <w:rPr>
          <w:b/>
          <w:sz w:val="26"/>
          <w:szCs w:val="26"/>
        </w:rPr>
        <w:t>ển</w:t>
      </w:r>
      <w:r w:rsidRPr="004307C1">
        <w:rPr>
          <w:b/>
          <w:sz w:val="26"/>
          <w:szCs w:val="26"/>
        </w:rPr>
        <w:t xml:space="preserve"> khai </w:t>
      </w:r>
      <w:r w:rsidRPr="0050414E">
        <w:rPr>
          <w:b/>
          <w:sz w:val="26"/>
          <w:szCs w:val="26"/>
        </w:rPr>
        <w:t xml:space="preserve">Chỉ thị </w:t>
      </w:r>
      <w:r w:rsidR="0050414E" w:rsidRPr="0050414E">
        <w:rPr>
          <w:b/>
          <w:sz w:val="26"/>
          <w:szCs w:val="26"/>
        </w:rPr>
        <w:t>của Ban Thường vụ Đảng ủy</w:t>
      </w:r>
      <w:r w:rsidR="00DB2ED6">
        <w:rPr>
          <w:b/>
          <w:sz w:val="26"/>
          <w:szCs w:val="26"/>
        </w:rPr>
        <w:t xml:space="preserve">, </w:t>
      </w:r>
      <w:r w:rsidR="0050414E" w:rsidRPr="0050414E">
        <w:rPr>
          <w:b/>
          <w:sz w:val="26"/>
          <w:szCs w:val="26"/>
        </w:rPr>
        <w:t xml:space="preserve">Tổng giám đốc về nâng tầm văn hóa và nâng cao văn hóa phối hợp trong thực thi nhiệm </w:t>
      </w:r>
      <w:proofErr w:type="gramStart"/>
      <w:r w:rsidR="0050414E" w:rsidRPr="0050414E">
        <w:rPr>
          <w:b/>
          <w:sz w:val="26"/>
          <w:szCs w:val="26"/>
        </w:rPr>
        <w:t>vụ</w:t>
      </w:r>
      <w:proofErr w:type="gramEnd"/>
    </w:p>
    <w:p w14:paraId="444BB32C" w14:textId="09A00A73" w:rsidR="00A77B1D" w:rsidRDefault="00A77B1D" w:rsidP="00DB2ED6">
      <w:pPr>
        <w:jc w:val="center"/>
        <w:rPr>
          <w:b/>
          <w:sz w:val="26"/>
          <w:szCs w:val="26"/>
        </w:rPr>
      </w:pPr>
      <w:r>
        <w:rPr>
          <w:b/>
          <w:sz w:val="26"/>
          <w:szCs w:val="26"/>
        </w:rPr>
        <w:t>---------------------</w:t>
      </w:r>
    </w:p>
    <w:p w14:paraId="3775ADF5" w14:textId="77777777" w:rsidR="00DC1B8D" w:rsidRDefault="00DC1B8D" w:rsidP="00DC1B8D">
      <w:pPr>
        <w:ind w:firstLine="720"/>
        <w:jc w:val="center"/>
        <w:rPr>
          <w:b/>
          <w:sz w:val="26"/>
          <w:szCs w:val="26"/>
        </w:rPr>
      </w:pPr>
    </w:p>
    <w:tbl>
      <w:tblPr>
        <w:tblStyle w:val="TableGrid"/>
        <w:tblW w:w="9180" w:type="dxa"/>
        <w:tblInd w:w="85" w:type="dxa"/>
        <w:tblLook w:val="04A0" w:firstRow="1" w:lastRow="0" w:firstColumn="1" w:lastColumn="0" w:noHBand="0" w:noVBand="1"/>
      </w:tblPr>
      <w:tblGrid>
        <w:gridCol w:w="846"/>
        <w:gridCol w:w="8334"/>
      </w:tblGrid>
      <w:tr w:rsidR="0084340D" w14:paraId="34BB9A97" w14:textId="77777777" w:rsidTr="0084340D">
        <w:trPr>
          <w:trHeight w:val="433"/>
        </w:trPr>
        <w:tc>
          <w:tcPr>
            <w:tcW w:w="846" w:type="dxa"/>
            <w:tcBorders>
              <w:top w:val="single" w:sz="4" w:space="0" w:color="auto"/>
              <w:left w:val="single" w:sz="4" w:space="0" w:color="auto"/>
              <w:bottom w:val="single" w:sz="4" w:space="0" w:color="auto"/>
              <w:right w:val="single" w:sz="4" w:space="0" w:color="auto"/>
            </w:tcBorders>
            <w:hideMark/>
          </w:tcPr>
          <w:p w14:paraId="389F6905" w14:textId="77777777" w:rsidR="0084340D" w:rsidRDefault="0084340D" w:rsidP="00DB2ED6">
            <w:pPr>
              <w:tabs>
                <w:tab w:val="left" w:pos="0"/>
                <w:tab w:val="left" w:pos="709"/>
                <w:tab w:val="left" w:pos="851"/>
                <w:tab w:val="left" w:pos="993"/>
              </w:tabs>
              <w:jc w:val="center"/>
              <w:rPr>
                <w:b/>
              </w:rPr>
            </w:pPr>
            <w:r>
              <w:rPr>
                <w:b/>
              </w:rPr>
              <w:t>TT</w:t>
            </w:r>
          </w:p>
        </w:tc>
        <w:tc>
          <w:tcPr>
            <w:tcW w:w="8334" w:type="dxa"/>
            <w:tcBorders>
              <w:top w:val="single" w:sz="4" w:space="0" w:color="auto"/>
              <w:left w:val="single" w:sz="4" w:space="0" w:color="auto"/>
              <w:bottom w:val="single" w:sz="4" w:space="0" w:color="auto"/>
              <w:right w:val="single" w:sz="4" w:space="0" w:color="auto"/>
            </w:tcBorders>
            <w:hideMark/>
          </w:tcPr>
          <w:p w14:paraId="568CB690" w14:textId="77777777" w:rsidR="0084340D" w:rsidRDefault="0084340D" w:rsidP="00DB2ED6">
            <w:pPr>
              <w:tabs>
                <w:tab w:val="left" w:pos="0"/>
                <w:tab w:val="left" w:pos="709"/>
                <w:tab w:val="left" w:pos="851"/>
                <w:tab w:val="left" w:pos="993"/>
              </w:tabs>
              <w:jc w:val="center"/>
              <w:rPr>
                <w:b/>
              </w:rPr>
            </w:pPr>
            <w:r>
              <w:rPr>
                <w:b/>
              </w:rPr>
              <w:t>Nội dung</w:t>
            </w:r>
          </w:p>
        </w:tc>
      </w:tr>
      <w:tr w:rsidR="0084340D" w14:paraId="7A558D02" w14:textId="77777777" w:rsidTr="0084340D">
        <w:tc>
          <w:tcPr>
            <w:tcW w:w="846" w:type="dxa"/>
            <w:tcBorders>
              <w:top w:val="single" w:sz="4" w:space="0" w:color="auto"/>
              <w:left w:val="single" w:sz="4" w:space="0" w:color="auto"/>
              <w:bottom w:val="single" w:sz="4" w:space="0" w:color="auto"/>
              <w:right w:val="single" w:sz="4" w:space="0" w:color="auto"/>
            </w:tcBorders>
          </w:tcPr>
          <w:p w14:paraId="1C265F0F"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06"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hideMark/>
          </w:tcPr>
          <w:p w14:paraId="7AFE0687" w14:textId="0528DC1C" w:rsidR="0084340D" w:rsidRPr="00D859C3" w:rsidRDefault="0084340D" w:rsidP="00714E1A">
            <w:pPr>
              <w:tabs>
                <w:tab w:val="left" w:pos="993"/>
              </w:tabs>
              <w:spacing w:before="60" w:after="60"/>
              <w:rPr>
                <w:color w:val="000000"/>
              </w:rPr>
            </w:pPr>
            <w:r w:rsidRPr="00D859C3">
              <w:rPr>
                <w:color w:val="000000"/>
              </w:rPr>
              <w:t>Tuyên bố lý do, giới thiệu đại biểu</w:t>
            </w:r>
            <w:r>
              <w:rPr>
                <w:color w:val="000000"/>
              </w:rPr>
              <w:t>, mời chủ trì Hội nghị</w:t>
            </w:r>
          </w:p>
        </w:tc>
      </w:tr>
      <w:tr w:rsidR="0084340D" w14:paraId="12965A00" w14:textId="77777777" w:rsidTr="0084340D">
        <w:tc>
          <w:tcPr>
            <w:tcW w:w="846" w:type="dxa"/>
            <w:tcBorders>
              <w:top w:val="single" w:sz="4" w:space="0" w:color="auto"/>
              <w:left w:val="single" w:sz="4" w:space="0" w:color="auto"/>
              <w:bottom w:val="single" w:sz="4" w:space="0" w:color="auto"/>
              <w:right w:val="single" w:sz="4" w:space="0" w:color="auto"/>
            </w:tcBorders>
          </w:tcPr>
          <w:p w14:paraId="3F0F7CA3"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06"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tcPr>
          <w:p w14:paraId="502D5D3E" w14:textId="77777777" w:rsidR="0084340D" w:rsidRDefault="0084340D" w:rsidP="00714E1A">
            <w:pPr>
              <w:tabs>
                <w:tab w:val="left" w:pos="993"/>
              </w:tabs>
              <w:spacing w:before="60" w:after="60"/>
              <w:rPr>
                <w:color w:val="000000"/>
              </w:rPr>
            </w:pPr>
            <w:r>
              <w:t>Phát biểu khai mạc Hội nghị</w:t>
            </w:r>
          </w:p>
        </w:tc>
      </w:tr>
      <w:tr w:rsidR="0084340D" w14:paraId="0853E9D3" w14:textId="77777777" w:rsidTr="0084340D">
        <w:tc>
          <w:tcPr>
            <w:tcW w:w="846" w:type="dxa"/>
            <w:tcBorders>
              <w:top w:val="single" w:sz="4" w:space="0" w:color="auto"/>
              <w:left w:val="single" w:sz="4" w:space="0" w:color="auto"/>
              <w:bottom w:val="single" w:sz="4" w:space="0" w:color="auto"/>
              <w:right w:val="single" w:sz="4" w:space="0" w:color="auto"/>
            </w:tcBorders>
          </w:tcPr>
          <w:p w14:paraId="2D076687"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06"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tcPr>
          <w:p w14:paraId="0FF5092F" w14:textId="77777777" w:rsidR="0084340D" w:rsidRPr="00DB2ED6" w:rsidRDefault="0084340D" w:rsidP="0050414E">
            <w:pPr>
              <w:rPr>
                <w:color w:val="000000"/>
              </w:rPr>
            </w:pPr>
            <w:r w:rsidRPr="00DB2ED6">
              <w:rPr>
                <w:color w:val="000000"/>
              </w:rPr>
              <w:t>Quán triệt, triển khai Chỉ thị của Ban Thường vụ Đảng ủy và Tổng giám đốc Tập đoàn về nâng tầm văn hóa và nâng cao văn hóa phối hợp trong thực thi nhiệm vụ.</w:t>
            </w:r>
          </w:p>
        </w:tc>
      </w:tr>
      <w:tr w:rsidR="0084340D" w14:paraId="14208428" w14:textId="77777777" w:rsidTr="0084340D">
        <w:tc>
          <w:tcPr>
            <w:tcW w:w="846" w:type="dxa"/>
            <w:tcBorders>
              <w:top w:val="single" w:sz="4" w:space="0" w:color="auto"/>
              <w:left w:val="single" w:sz="4" w:space="0" w:color="auto"/>
              <w:right w:val="single" w:sz="4" w:space="0" w:color="auto"/>
            </w:tcBorders>
          </w:tcPr>
          <w:p w14:paraId="163E0478"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06"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tcPr>
          <w:p w14:paraId="643E27A3" w14:textId="77777777" w:rsidR="0084340D" w:rsidRDefault="0084340D" w:rsidP="004277CB">
            <w:pPr>
              <w:tabs>
                <w:tab w:val="left" w:pos="0"/>
                <w:tab w:val="left" w:pos="709"/>
                <w:tab w:val="left" w:pos="851"/>
                <w:tab w:val="left" w:pos="993"/>
              </w:tabs>
              <w:spacing w:before="60" w:after="60"/>
            </w:pPr>
            <w:r>
              <w:t>Ý kiến phát biểu của lãnh đạo các ban/văn phòng, các đơn vị thuộc Công ty mẹ và các tổ chức đoàn thể tại Cơ quan Tập đoàn:</w:t>
            </w:r>
          </w:p>
          <w:p w14:paraId="35B79B57" w14:textId="77777777" w:rsidR="0084340D" w:rsidRDefault="0084340D" w:rsidP="00714E1A">
            <w:pPr>
              <w:tabs>
                <w:tab w:val="left" w:pos="0"/>
                <w:tab w:val="left" w:pos="709"/>
                <w:tab w:val="left" w:pos="851"/>
                <w:tab w:val="left" w:pos="993"/>
              </w:tabs>
              <w:spacing w:before="60" w:after="60"/>
              <w:rPr>
                <w:i/>
              </w:rPr>
            </w:pPr>
            <w:r>
              <w:rPr>
                <w:i/>
              </w:rPr>
              <w:t xml:space="preserve">- </w:t>
            </w:r>
            <w:r w:rsidRPr="007924EF">
              <w:rPr>
                <w:i/>
              </w:rPr>
              <w:t xml:space="preserve">Ban Quản trị Nhân </w:t>
            </w:r>
            <w:proofErr w:type="gramStart"/>
            <w:r w:rsidRPr="007924EF">
              <w:rPr>
                <w:i/>
              </w:rPr>
              <w:t>lực</w:t>
            </w:r>
            <w:r>
              <w:rPr>
                <w:i/>
              </w:rPr>
              <w:t>;</w:t>
            </w:r>
            <w:proofErr w:type="gramEnd"/>
          </w:p>
          <w:p w14:paraId="59A6D3BB" w14:textId="77777777" w:rsidR="00DA58A8" w:rsidRDefault="00DA58A8" w:rsidP="00DA58A8">
            <w:pPr>
              <w:tabs>
                <w:tab w:val="left" w:pos="0"/>
                <w:tab w:val="left" w:pos="709"/>
                <w:tab w:val="left" w:pos="851"/>
                <w:tab w:val="left" w:pos="993"/>
              </w:tabs>
              <w:spacing w:before="60" w:after="60"/>
              <w:rPr>
                <w:i/>
              </w:rPr>
            </w:pPr>
            <w:r>
              <w:rPr>
                <w:i/>
              </w:rPr>
              <w:t>- Văn phòng Tập đoàn</w:t>
            </w:r>
          </w:p>
          <w:p w14:paraId="70159681" w14:textId="77777777" w:rsidR="00DA58A8" w:rsidRDefault="00DA58A8" w:rsidP="00DA58A8">
            <w:pPr>
              <w:tabs>
                <w:tab w:val="left" w:pos="0"/>
                <w:tab w:val="left" w:pos="709"/>
                <w:tab w:val="left" w:pos="851"/>
                <w:tab w:val="left" w:pos="993"/>
              </w:tabs>
              <w:spacing w:before="60" w:after="60"/>
              <w:rPr>
                <w:i/>
              </w:rPr>
            </w:pPr>
            <w:r>
              <w:rPr>
                <w:i/>
              </w:rPr>
              <w:t>- Ban Tài chính – Kế toán</w:t>
            </w:r>
          </w:p>
          <w:p w14:paraId="5FCF1752" w14:textId="77777777" w:rsidR="0084340D" w:rsidRDefault="0084340D" w:rsidP="00714E1A">
            <w:pPr>
              <w:tabs>
                <w:tab w:val="left" w:pos="0"/>
                <w:tab w:val="left" w:pos="709"/>
                <w:tab w:val="left" w:pos="851"/>
                <w:tab w:val="left" w:pos="993"/>
              </w:tabs>
              <w:spacing w:before="60" w:after="60"/>
              <w:rPr>
                <w:i/>
              </w:rPr>
            </w:pPr>
            <w:r>
              <w:rPr>
                <w:i/>
              </w:rPr>
              <w:t xml:space="preserve">- </w:t>
            </w:r>
            <w:r w:rsidRPr="007924EF">
              <w:rPr>
                <w:i/>
              </w:rPr>
              <w:t>Ban Điện và N</w:t>
            </w:r>
            <w:r>
              <w:rPr>
                <w:i/>
              </w:rPr>
              <w:t xml:space="preserve">ăng lượng tái </w:t>
            </w:r>
            <w:proofErr w:type="gramStart"/>
            <w:r>
              <w:rPr>
                <w:i/>
              </w:rPr>
              <w:t>tạo;</w:t>
            </w:r>
            <w:proofErr w:type="gramEnd"/>
          </w:p>
          <w:p w14:paraId="34A4FBC7" w14:textId="2ED3FA49" w:rsidR="006C1CB5" w:rsidRDefault="006C1CB5" w:rsidP="00714E1A">
            <w:pPr>
              <w:tabs>
                <w:tab w:val="left" w:pos="0"/>
                <w:tab w:val="left" w:pos="709"/>
                <w:tab w:val="left" w:pos="851"/>
                <w:tab w:val="left" w:pos="993"/>
              </w:tabs>
              <w:spacing w:before="60" w:after="60"/>
              <w:rPr>
                <w:i/>
              </w:rPr>
            </w:pPr>
            <w:r>
              <w:rPr>
                <w:i/>
              </w:rPr>
              <w:t>- Cơ quan Ủy ban Kiểm tra Đảng ủy Tập đoàn</w:t>
            </w:r>
          </w:p>
          <w:p w14:paraId="26BE7FE7" w14:textId="77777777" w:rsidR="0084340D" w:rsidRDefault="0084340D" w:rsidP="00714E1A">
            <w:pPr>
              <w:tabs>
                <w:tab w:val="left" w:pos="0"/>
                <w:tab w:val="left" w:pos="709"/>
                <w:tab w:val="left" w:pos="851"/>
                <w:tab w:val="left" w:pos="993"/>
              </w:tabs>
              <w:spacing w:before="60" w:after="60"/>
              <w:rPr>
                <w:i/>
              </w:rPr>
            </w:pPr>
            <w:r>
              <w:rPr>
                <w:i/>
              </w:rPr>
              <w:t xml:space="preserve">- </w:t>
            </w:r>
            <w:r w:rsidRPr="00DC1B8D">
              <w:rPr>
                <w:i/>
              </w:rPr>
              <w:t xml:space="preserve">Ban QLDA Điện lực Dầu khí Sông Hậu </w:t>
            </w:r>
            <w:proofErr w:type="gramStart"/>
            <w:r w:rsidRPr="00DC1B8D">
              <w:rPr>
                <w:i/>
              </w:rPr>
              <w:t>1</w:t>
            </w:r>
            <w:r>
              <w:rPr>
                <w:i/>
              </w:rPr>
              <w:t>;</w:t>
            </w:r>
            <w:proofErr w:type="gramEnd"/>
          </w:p>
          <w:p w14:paraId="753D95F5" w14:textId="77777777" w:rsidR="0084340D" w:rsidRDefault="0084340D" w:rsidP="00714E1A">
            <w:pPr>
              <w:tabs>
                <w:tab w:val="left" w:pos="0"/>
                <w:tab w:val="left" w:pos="709"/>
                <w:tab w:val="left" w:pos="851"/>
                <w:tab w:val="left" w:pos="993"/>
              </w:tabs>
              <w:spacing w:before="60" w:after="60"/>
              <w:rPr>
                <w:i/>
              </w:rPr>
            </w:pPr>
            <w:r>
              <w:rPr>
                <w:i/>
              </w:rPr>
              <w:t xml:space="preserve">- </w:t>
            </w:r>
            <w:r w:rsidRPr="00DC1B8D">
              <w:rPr>
                <w:i/>
                <w:szCs w:val="22"/>
              </w:rPr>
              <w:t xml:space="preserve">Chi nhánh Tập đoàn - Công ty Điều hành Dầu khí Biển </w:t>
            </w:r>
            <w:proofErr w:type="gramStart"/>
            <w:r w:rsidRPr="00DC1B8D">
              <w:rPr>
                <w:i/>
                <w:szCs w:val="22"/>
              </w:rPr>
              <w:t>Đông</w:t>
            </w:r>
            <w:r>
              <w:rPr>
                <w:i/>
                <w:szCs w:val="22"/>
              </w:rPr>
              <w:t>;</w:t>
            </w:r>
            <w:proofErr w:type="gramEnd"/>
          </w:p>
          <w:p w14:paraId="56AEDE6D" w14:textId="77777777" w:rsidR="0084340D" w:rsidRPr="00890948" w:rsidRDefault="0084340D" w:rsidP="0050414E">
            <w:pPr>
              <w:tabs>
                <w:tab w:val="left" w:pos="0"/>
                <w:tab w:val="left" w:pos="709"/>
                <w:tab w:val="left" w:pos="851"/>
                <w:tab w:val="left" w:pos="993"/>
              </w:tabs>
              <w:spacing w:before="60" w:after="60"/>
            </w:pPr>
            <w:r>
              <w:rPr>
                <w:i/>
              </w:rPr>
              <w:t xml:space="preserve">- </w:t>
            </w:r>
            <w:r w:rsidRPr="007924EF">
              <w:rPr>
                <w:i/>
              </w:rPr>
              <w:t>Chủ tịch Công đoàn Cơ quan, Bí thư Đoàn TN Cơ quan</w:t>
            </w:r>
            <w:r>
              <w:rPr>
                <w:i/>
              </w:rPr>
              <w:t>.</w:t>
            </w:r>
          </w:p>
        </w:tc>
      </w:tr>
      <w:tr w:rsidR="0084340D" w14:paraId="3AA1080E" w14:textId="77777777" w:rsidTr="0084340D">
        <w:tc>
          <w:tcPr>
            <w:tcW w:w="846" w:type="dxa"/>
            <w:tcBorders>
              <w:top w:val="single" w:sz="4" w:space="0" w:color="auto"/>
              <w:left w:val="single" w:sz="4" w:space="0" w:color="auto"/>
              <w:bottom w:val="single" w:sz="4" w:space="0" w:color="auto"/>
              <w:right w:val="single" w:sz="4" w:space="0" w:color="auto"/>
            </w:tcBorders>
          </w:tcPr>
          <w:p w14:paraId="3E7AB13F"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40"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tcPr>
          <w:p w14:paraId="03EE9901" w14:textId="26EDCD5F" w:rsidR="0084340D" w:rsidRDefault="0084340D" w:rsidP="00714E1A">
            <w:pPr>
              <w:tabs>
                <w:tab w:val="left" w:pos="0"/>
                <w:tab w:val="left" w:pos="709"/>
                <w:tab w:val="left" w:pos="851"/>
                <w:tab w:val="left" w:pos="993"/>
              </w:tabs>
              <w:spacing w:before="60" w:after="60"/>
            </w:pPr>
            <w:r>
              <w:t>Phát biểu chỉ đạo</w:t>
            </w:r>
            <w:r w:rsidR="002068F5">
              <w:t>, kết luận Hội nghị</w:t>
            </w:r>
            <w:r>
              <w:t xml:space="preserve"> của </w:t>
            </w:r>
            <w:r w:rsidR="00DA58A8">
              <w:t>Tổng giám đốc</w:t>
            </w:r>
            <w:r>
              <w:t xml:space="preserve"> Tập đoàn</w:t>
            </w:r>
          </w:p>
        </w:tc>
      </w:tr>
      <w:tr w:rsidR="0084340D" w14:paraId="28025C71" w14:textId="77777777" w:rsidTr="0084340D">
        <w:tc>
          <w:tcPr>
            <w:tcW w:w="846" w:type="dxa"/>
            <w:tcBorders>
              <w:top w:val="single" w:sz="4" w:space="0" w:color="auto"/>
              <w:left w:val="single" w:sz="4" w:space="0" w:color="auto"/>
              <w:bottom w:val="single" w:sz="4" w:space="0" w:color="auto"/>
              <w:right w:val="single" w:sz="4" w:space="0" w:color="auto"/>
            </w:tcBorders>
          </w:tcPr>
          <w:p w14:paraId="4EBED5D4" w14:textId="77777777" w:rsidR="0084340D" w:rsidRPr="00FB027F" w:rsidRDefault="0084340D" w:rsidP="00DC1B8D">
            <w:pPr>
              <w:pStyle w:val="ListParagraph"/>
              <w:numPr>
                <w:ilvl w:val="0"/>
                <w:numId w:val="7"/>
              </w:numPr>
              <w:tabs>
                <w:tab w:val="left" w:pos="0"/>
                <w:tab w:val="left" w:pos="709"/>
                <w:tab w:val="left" w:pos="851"/>
                <w:tab w:val="left" w:pos="993"/>
              </w:tabs>
              <w:spacing w:after="0" w:line="240" w:lineRule="auto"/>
              <w:ind w:left="340" w:hanging="142"/>
              <w:contextualSpacing w:val="0"/>
              <w:jc w:val="center"/>
            </w:pPr>
          </w:p>
        </w:tc>
        <w:tc>
          <w:tcPr>
            <w:tcW w:w="8334" w:type="dxa"/>
            <w:tcBorders>
              <w:top w:val="single" w:sz="4" w:space="0" w:color="auto"/>
              <w:left w:val="single" w:sz="4" w:space="0" w:color="auto"/>
              <w:bottom w:val="single" w:sz="4" w:space="0" w:color="auto"/>
              <w:right w:val="single" w:sz="4" w:space="0" w:color="auto"/>
            </w:tcBorders>
            <w:hideMark/>
          </w:tcPr>
          <w:p w14:paraId="0A1E1091" w14:textId="1420A9DB" w:rsidR="0084340D" w:rsidRDefault="0084340D" w:rsidP="0050414E">
            <w:pPr>
              <w:tabs>
                <w:tab w:val="left" w:pos="0"/>
                <w:tab w:val="left" w:pos="709"/>
                <w:tab w:val="left" w:pos="851"/>
                <w:tab w:val="left" w:pos="993"/>
              </w:tabs>
              <w:spacing w:before="60" w:after="60"/>
            </w:pPr>
            <w:r>
              <w:t>Kết</w:t>
            </w:r>
            <w:r w:rsidR="00DA58A8">
              <w:t xml:space="preserve"> thúc</w:t>
            </w:r>
            <w:r>
              <w:t xml:space="preserve"> Hội nghị</w:t>
            </w:r>
          </w:p>
        </w:tc>
      </w:tr>
    </w:tbl>
    <w:p w14:paraId="7DA13017" w14:textId="77777777" w:rsidR="00DC1B8D" w:rsidRDefault="00DC1B8D" w:rsidP="00DC1B8D">
      <w:pPr>
        <w:ind w:firstLine="720"/>
        <w:jc w:val="center"/>
        <w:rPr>
          <w:b/>
          <w:sz w:val="26"/>
          <w:szCs w:val="26"/>
        </w:rPr>
      </w:pPr>
    </w:p>
    <w:p w14:paraId="2BBEE8C7" w14:textId="65F8635C" w:rsidR="003868FE" w:rsidRDefault="003868FE">
      <w:pPr>
        <w:spacing w:after="160" w:line="259" w:lineRule="auto"/>
      </w:pPr>
    </w:p>
    <w:sectPr w:rsidR="003868FE" w:rsidSect="004610F5">
      <w:pgSz w:w="11907" w:h="16840" w:code="9"/>
      <w:pgMar w:top="907" w:right="902" w:bottom="992" w:left="1588"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D890" w14:textId="77777777" w:rsidR="004610F5" w:rsidRDefault="004610F5" w:rsidP="000C67A0">
      <w:r>
        <w:separator/>
      </w:r>
    </w:p>
  </w:endnote>
  <w:endnote w:type="continuationSeparator" w:id="0">
    <w:p w14:paraId="53987A0E" w14:textId="77777777" w:rsidR="004610F5" w:rsidRDefault="004610F5" w:rsidP="000C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3049" w14:textId="77777777" w:rsidR="004610F5" w:rsidRDefault="004610F5" w:rsidP="000C67A0">
      <w:r>
        <w:separator/>
      </w:r>
    </w:p>
  </w:footnote>
  <w:footnote w:type="continuationSeparator" w:id="0">
    <w:p w14:paraId="044C32D8" w14:textId="77777777" w:rsidR="004610F5" w:rsidRDefault="004610F5" w:rsidP="000C6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95E"/>
    <w:multiLevelType w:val="hybridMultilevel"/>
    <w:tmpl w:val="3892BA30"/>
    <w:lvl w:ilvl="0" w:tplc="2668DA8C">
      <w:numFmt w:val="bullet"/>
      <w:lvlText w:val="-"/>
      <w:lvlJc w:val="left"/>
      <w:pPr>
        <w:tabs>
          <w:tab w:val="num" w:pos="1321"/>
        </w:tabs>
        <w:ind w:left="1321" w:hanging="360"/>
      </w:pPr>
      <w:rPr>
        <w:rFonts w:ascii="Times New Roman" w:eastAsia="Times New Roman" w:hAnsi="Times New Roman" w:cs="Times New Roman" w:hint="default"/>
      </w:rPr>
    </w:lvl>
    <w:lvl w:ilvl="1" w:tplc="04090003" w:tentative="1">
      <w:start w:val="1"/>
      <w:numFmt w:val="bullet"/>
      <w:lvlText w:val="o"/>
      <w:lvlJc w:val="left"/>
      <w:pPr>
        <w:tabs>
          <w:tab w:val="num" w:pos="2041"/>
        </w:tabs>
        <w:ind w:left="2041" w:hanging="360"/>
      </w:pPr>
      <w:rPr>
        <w:rFonts w:ascii="Courier New" w:hAnsi="Courier New" w:cs="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tentative="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cs="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cs="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abstractNum w:abstractNumId="1" w15:restartNumberingAfterBreak="0">
    <w:nsid w:val="12700CB3"/>
    <w:multiLevelType w:val="hybridMultilevel"/>
    <w:tmpl w:val="247E54A8"/>
    <w:lvl w:ilvl="0" w:tplc="8C924388">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 w15:restartNumberingAfterBreak="0">
    <w:nsid w:val="168C1DB2"/>
    <w:multiLevelType w:val="multilevel"/>
    <w:tmpl w:val="080C12D6"/>
    <w:lvl w:ilvl="0">
      <w:start w:val="1"/>
      <w:numFmt w:val="decimal"/>
      <w:lvlText w:val="%1."/>
      <w:lvlJc w:val="left"/>
      <w:pPr>
        <w:ind w:left="2912" w:hanging="360"/>
      </w:pPr>
      <w:rPr>
        <w:rFonts w:hint="default"/>
        <w:b/>
        <w:i w:val="0"/>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3" w15:restartNumberingAfterBreak="0">
    <w:nsid w:val="1D335E0B"/>
    <w:multiLevelType w:val="hybridMultilevel"/>
    <w:tmpl w:val="2AB2713E"/>
    <w:lvl w:ilvl="0" w:tplc="BDBA13D8">
      <w:start w:val="1"/>
      <w:numFmt w:val="lowerLetter"/>
      <w:lvlText w:val="%1)"/>
      <w:lvlJc w:val="left"/>
      <w:pPr>
        <w:ind w:left="2771" w:hanging="360"/>
      </w:pPr>
      <w:rPr>
        <w:b w:val="0"/>
        <w:i/>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4" w15:restartNumberingAfterBreak="0">
    <w:nsid w:val="2B4B1684"/>
    <w:multiLevelType w:val="hybridMultilevel"/>
    <w:tmpl w:val="D4B8394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6D075C1"/>
    <w:multiLevelType w:val="multilevel"/>
    <w:tmpl w:val="706EA6DA"/>
    <w:lvl w:ilvl="0">
      <w:start w:val="1"/>
      <w:numFmt w:val="decimal"/>
      <w:lvlText w:val="%1."/>
      <w:lvlJc w:val="left"/>
      <w:pPr>
        <w:ind w:left="1080" w:hanging="360"/>
      </w:pPr>
      <w:rPr>
        <w:b w:val="0"/>
        <w:i w:val="0"/>
      </w:rPr>
    </w:lvl>
    <w:lvl w:ilvl="1">
      <w:start w:val="1"/>
      <w:numFmt w:val="decimal"/>
      <w:isLgl/>
      <w:lvlText w:val="%1.%2."/>
      <w:lvlJc w:val="left"/>
      <w:pPr>
        <w:ind w:left="1440" w:hanging="72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800" w:hanging="1080"/>
      </w:pPr>
      <w:rPr>
        <w:b/>
        <w:i/>
      </w:rPr>
    </w:lvl>
    <w:lvl w:ilvl="4">
      <w:start w:val="1"/>
      <w:numFmt w:val="decimal"/>
      <w:isLgl/>
      <w:lvlText w:val="%1.%2.%3.%4.%5."/>
      <w:lvlJc w:val="left"/>
      <w:pPr>
        <w:ind w:left="1800" w:hanging="1080"/>
      </w:pPr>
      <w:rPr>
        <w:b/>
        <w:i/>
      </w:rPr>
    </w:lvl>
    <w:lvl w:ilvl="5">
      <w:start w:val="1"/>
      <w:numFmt w:val="decimal"/>
      <w:isLgl/>
      <w:lvlText w:val="%1.%2.%3.%4.%5.%6."/>
      <w:lvlJc w:val="left"/>
      <w:pPr>
        <w:ind w:left="2160" w:hanging="1440"/>
      </w:pPr>
      <w:rPr>
        <w:b/>
        <w:i/>
      </w:rPr>
    </w:lvl>
    <w:lvl w:ilvl="6">
      <w:start w:val="1"/>
      <w:numFmt w:val="decimal"/>
      <w:isLgl/>
      <w:lvlText w:val="%1.%2.%3.%4.%5.%6.%7."/>
      <w:lvlJc w:val="left"/>
      <w:pPr>
        <w:ind w:left="2520" w:hanging="1800"/>
      </w:pPr>
      <w:rPr>
        <w:b/>
        <w:i/>
      </w:rPr>
    </w:lvl>
    <w:lvl w:ilvl="7">
      <w:start w:val="1"/>
      <w:numFmt w:val="decimal"/>
      <w:isLgl/>
      <w:lvlText w:val="%1.%2.%3.%4.%5.%6.%7.%8."/>
      <w:lvlJc w:val="left"/>
      <w:pPr>
        <w:ind w:left="2520" w:hanging="1800"/>
      </w:pPr>
      <w:rPr>
        <w:b/>
        <w:i/>
      </w:rPr>
    </w:lvl>
    <w:lvl w:ilvl="8">
      <w:start w:val="1"/>
      <w:numFmt w:val="decimal"/>
      <w:isLgl/>
      <w:lvlText w:val="%1.%2.%3.%4.%5.%6.%7.%8.%9."/>
      <w:lvlJc w:val="left"/>
      <w:pPr>
        <w:ind w:left="2880" w:hanging="2160"/>
      </w:pPr>
      <w:rPr>
        <w:b/>
        <w:i/>
      </w:rPr>
    </w:lvl>
  </w:abstractNum>
  <w:abstractNum w:abstractNumId="6" w15:restartNumberingAfterBreak="0">
    <w:nsid w:val="441E036F"/>
    <w:multiLevelType w:val="hybridMultilevel"/>
    <w:tmpl w:val="F5C8A6D2"/>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6DE3802"/>
    <w:multiLevelType w:val="multilevel"/>
    <w:tmpl w:val="D5328FE2"/>
    <w:lvl w:ilvl="0">
      <w:start w:val="1"/>
      <w:numFmt w:val="decimal"/>
      <w:lvlText w:val="%1."/>
      <w:lvlJc w:val="left"/>
      <w:pPr>
        <w:ind w:left="1080" w:hanging="360"/>
      </w:pPr>
      <w:rPr>
        <w:b/>
        <w:i w:val="0"/>
      </w:rPr>
    </w:lvl>
    <w:lvl w:ilvl="1">
      <w:start w:val="1"/>
      <w:numFmt w:val="decimal"/>
      <w:isLgl/>
      <w:lvlText w:val="%1.%2."/>
      <w:lvlJc w:val="left"/>
      <w:pPr>
        <w:ind w:left="1440" w:hanging="720"/>
      </w:pPr>
      <w:rPr>
        <w:b/>
        <w:i/>
      </w:rPr>
    </w:lvl>
    <w:lvl w:ilvl="2">
      <w:start w:val="1"/>
      <w:numFmt w:val="decimal"/>
      <w:isLgl/>
      <w:lvlText w:val="%1.%2.%3."/>
      <w:lvlJc w:val="left"/>
      <w:pPr>
        <w:ind w:left="1440" w:hanging="720"/>
      </w:pPr>
      <w:rPr>
        <w:b/>
        <w:i/>
      </w:rPr>
    </w:lvl>
    <w:lvl w:ilvl="3">
      <w:start w:val="1"/>
      <w:numFmt w:val="decimal"/>
      <w:isLgl/>
      <w:lvlText w:val="%1.%2.%3.%4."/>
      <w:lvlJc w:val="left"/>
      <w:pPr>
        <w:ind w:left="1800" w:hanging="1080"/>
      </w:pPr>
      <w:rPr>
        <w:b/>
        <w:i/>
      </w:rPr>
    </w:lvl>
    <w:lvl w:ilvl="4">
      <w:start w:val="1"/>
      <w:numFmt w:val="decimal"/>
      <w:isLgl/>
      <w:lvlText w:val="%1.%2.%3.%4.%5."/>
      <w:lvlJc w:val="left"/>
      <w:pPr>
        <w:ind w:left="1800" w:hanging="1080"/>
      </w:pPr>
      <w:rPr>
        <w:b/>
        <w:i/>
      </w:rPr>
    </w:lvl>
    <w:lvl w:ilvl="5">
      <w:start w:val="1"/>
      <w:numFmt w:val="decimal"/>
      <w:isLgl/>
      <w:lvlText w:val="%1.%2.%3.%4.%5.%6."/>
      <w:lvlJc w:val="left"/>
      <w:pPr>
        <w:ind w:left="2160" w:hanging="1440"/>
      </w:pPr>
      <w:rPr>
        <w:b/>
        <w:i/>
      </w:rPr>
    </w:lvl>
    <w:lvl w:ilvl="6">
      <w:start w:val="1"/>
      <w:numFmt w:val="decimal"/>
      <w:isLgl/>
      <w:lvlText w:val="%1.%2.%3.%4.%5.%6.%7."/>
      <w:lvlJc w:val="left"/>
      <w:pPr>
        <w:ind w:left="2520" w:hanging="1800"/>
      </w:pPr>
      <w:rPr>
        <w:b/>
        <w:i/>
      </w:rPr>
    </w:lvl>
    <w:lvl w:ilvl="7">
      <w:start w:val="1"/>
      <w:numFmt w:val="decimal"/>
      <w:isLgl/>
      <w:lvlText w:val="%1.%2.%3.%4.%5.%6.%7.%8."/>
      <w:lvlJc w:val="left"/>
      <w:pPr>
        <w:ind w:left="2520" w:hanging="1800"/>
      </w:pPr>
      <w:rPr>
        <w:b/>
        <w:i/>
      </w:rPr>
    </w:lvl>
    <w:lvl w:ilvl="8">
      <w:start w:val="1"/>
      <w:numFmt w:val="decimal"/>
      <w:isLgl/>
      <w:lvlText w:val="%1.%2.%3.%4.%5.%6.%7.%8.%9."/>
      <w:lvlJc w:val="left"/>
      <w:pPr>
        <w:ind w:left="2880" w:hanging="2160"/>
      </w:pPr>
      <w:rPr>
        <w:b/>
        <w:i/>
      </w:rPr>
    </w:lvl>
  </w:abstractNum>
  <w:abstractNum w:abstractNumId="8" w15:restartNumberingAfterBreak="0">
    <w:nsid w:val="663006A7"/>
    <w:multiLevelType w:val="hybridMultilevel"/>
    <w:tmpl w:val="63AA046C"/>
    <w:lvl w:ilvl="0" w:tplc="0666ECC4">
      <w:start w:val="1"/>
      <w:numFmt w:val="lowerLetter"/>
      <w:lvlText w:val="%1)"/>
      <w:lvlJc w:val="left"/>
      <w:pPr>
        <w:ind w:left="1440" w:hanging="360"/>
      </w:pPr>
      <w:rPr>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929660384">
    <w:abstractNumId w:val="0"/>
  </w:num>
  <w:num w:numId="2" w16cid:durableId="312947296">
    <w:abstractNumId w:val="7"/>
  </w:num>
  <w:num w:numId="3" w16cid:durableId="1470128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529205">
    <w:abstractNumId w:val="1"/>
  </w:num>
  <w:num w:numId="5" w16cid:durableId="2080788927">
    <w:abstractNumId w:val="3"/>
  </w:num>
  <w:num w:numId="6" w16cid:durableId="195045253">
    <w:abstractNumId w:val="4"/>
  </w:num>
  <w:num w:numId="7" w16cid:durableId="1316378159">
    <w:abstractNumId w:val="6"/>
  </w:num>
  <w:num w:numId="8" w16cid:durableId="1571618885">
    <w:abstractNumId w:val="2"/>
  </w:num>
  <w:num w:numId="9" w16cid:durableId="62727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10"/>
    <w:rsid w:val="00076A31"/>
    <w:rsid w:val="00081501"/>
    <w:rsid w:val="000937FD"/>
    <w:rsid w:val="000C1CA2"/>
    <w:rsid w:val="000C67A0"/>
    <w:rsid w:val="001329B6"/>
    <w:rsid w:val="001850C8"/>
    <w:rsid w:val="00186315"/>
    <w:rsid w:val="001E4F90"/>
    <w:rsid w:val="001F75CC"/>
    <w:rsid w:val="002024D1"/>
    <w:rsid w:val="002068F5"/>
    <w:rsid w:val="00216E42"/>
    <w:rsid w:val="002832C2"/>
    <w:rsid w:val="002C0A28"/>
    <w:rsid w:val="002D0636"/>
    <w:rsid w:val="00381A29"/>
    <w:rsid w:val="003868FE"/>
    <w:rsid w:val="00405EB6"/>
    <w:rsid w:val="004277CB"/>
    <w:rsid w:val="004610F5"/>
    <w:rsid w:val="00463A6D"/>
    <w:rsid w:val="0050414E"/>
    <w:rsid w:val="00571423"/>
    <w:rsid w:val="00593606"/>
    <w:rsid w:val="005B0562"/>
    <w:rsid w:val="00693920"/>
    <w:rsid w:val="006C1CB5"/>
    <w:rsid w:val="00785B60"/>
    <w:rsid w:val="007924EF"/>
    <w:rsid w:val="0084340D"/>
    <w:rsid w:val="008C4E55"/>
    <w:rsid w:val="00910920"/>
    <w:rsid w:val="00944410"/>
    <w:rsid w:val="00A77B1D"/>
    <w:rsid w:val="00AA4005"/>
    <w:rsid w:val="00B31ECF"/>
    <w:rsid w:val="00BA77DE"/>
    <w:rsid w:val="00BD5A16"/>
    <w:rsid w:val="00C249BC"/>
    <w:rsid w:val="00C8155E"/>
    <w:rsid w:val="00CF25A0"/>
    <w:rsid w:val="00DA0572"/>
    <w:rsid w:val="00DA58A8"/>
    <w:rsid w:val="00DA6141"/>
    <w:rsid w:val="00DB2ED6"/>
    <w:rsid w:val="00DC1B8D"/>
    <w:rsid w:val="00DE648E"/>
    <w:rsid w:val="00E44984"/>
    <w:rsid w:val="00E72D3B"/>
    <w:rsid w:val="00F2216C"/>
    <w:rsid w:val="00F3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0487"/>
  <w15:chartTrackingRefBased/>
  <w15:docId w15:val="{AF43699F-9E0C-44EF-A14D-AE0AFFF8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410"/>
    <w:pPr>
      <w:spacing w:after="0" w:line="240" w:lineRule="auto"/>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10"/>
    <w:pPr>
      <w:spacing w:after="0" w:line="24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1,List Paragraph11,VNA - List Paragraph,Table Sequence,List Paragraph2,List Paragraph (numbered (a)),bullet 1,bullet,CONTENT,Thang2,Dot 1,Huong 5,Bullet 1,bullet 2,normalnumber,ANNEX,Figure,Paragraph 1"/>
    <w:basedOn w:val="Normal"/>
    <w:link w:val="ListParagraphChar"/>
    <w:uiPriority w:val="34"/>
    <w:qFormat/>
    <w:rsid w:val="00944410"/>
    <w:pPr>
      <w:spacing w:after="160" w:line="256" w:lineRule="auto"/>
      <w:ind w:left="720"/>
      <w:contextualSpacing/>
    </w:pPr>
    <w:rPr>
      <w:rFonts w:cs="Times New Roman"/>
      <w:spacing w:val="-4"/>
      <w:szCs w:val="22"/>
    </w:rPr>
  </w:style>
  <w:style w:type="paragraph" w:styleId="Header">
    <w:name w:val="header"/>
    <w:basedOn w:val="Normal"/>
    <w:link w:val="HeaderChar"/>
    <w:uiPriority w:val="99"/>
    <w:unhideWhenUsed/>
    <w:rsid w:val="000C67A0"/>
    <w:pPr>
      <w:tabs>
        <w:tab w:val="center" w:pos="4680"/>
        <w:tab w:val="right" w:pos="9360"/>
      </w:tabs>
    </w:pPr>
  </w:style>
  <w:style w:type="character" w:customStyle="1" w:styleId="HeaderChar">
    <w:name w:val="Header Char"/>
    <w:basedOn w:val="DefaultParagraphFont"/>
    <w:link w:val="Header"/>
    <w:uiPriority w:val="99"/>
    <w:rsid w:val="000C67A0"/>
    <w:rPr>
      <w:rFonts w:ascii="Times New Roman" w:hAnsi="Times New Roman"/>
      <w:sz w:val="28"/>
      <w:szCs w:val="28"/>
    </w:rPr>
  </w:style>
  <w:style w:type="paragraph" w:styleId="Footer">
    <w:name w:val="footer"/>
    <w:basedOn w:val="Normal"/>
    <w:link w:val="FooterChar"/>
    <w:uiPriority w:val="99"/>
    <w:unhideWhenUsed/>
    <w:rsid w:val="000C67A0"/>
    <w:pPr>
      <w:tabs>
        <w:tab w:val="center" w:pos="4680"/>
        <w:tab w:val="right" w:pos="9360"/>
      </w:tabs>
    </w:pPr>
  </w:style>
  <w:style w:type="character" w:customStyle="1" w:styleId="FooterChar">
    <w:name w:val="Footer Char"/>
    <w:basedOn w:val="DefaultParagraphFont"/>
    <w:link w:val="Footer"/>
    <w:uiPriority w:val="99"/>
    <w:rsid w:val="000C67A0"/>
    <w:rPr>
      <w:rFonts w:ascii="Times New Roman" w:hAnsi="Times New Roman"/>
      <w:sz w:val="28"/>
      <w:szCs w:val="28"/>
    </w:rPr>
  </w:style>
  <w:style w:type="character" w:customStyle="1" w:styleId="ListParagraphChar">
    <w:name w:val="List Paragraph Char"/>
    <w:aliases w:val="List Paragraph 1 Char,List Paragraph1 Char,List Paragraph11 Char,VNA - List Paragraph Char,Table Sequence Char,List Paragraph2 Char,List Paragraph (numbered (a)) Char,bullet 1 Char,bullet Char,CONTENT Char,Thang2 Char,Dot 1 Char"/>
    <w:link w:val="ListParagraph"/>
    <w:uiPriority w:val="34"/>
    <w:qFormat/>
    <w:rsid w:val="00DC1B8D"/>
    <w:rPr>
      <w:rFonts w:ascii="Times New Roman" w:hAnsi="Times New Roman" w:cs="Times New Roman"/>
      <w:spacing w:val="-4"/>
      <w:sz w:val="28"/>
    </w:rPr>
  </w:style>
  <w:style w:type="paragraph" w:styleId="BalloonText">
    <w:name w:val="Balloon Text"/>
    <w:basedOn w:val="Normal"/>
    <w:link w:val="BalloonTextChar"/>
    <w:uiPriority w:val="99"/>
    <w:semiHidden/>
    <w:unhideWhenUsed/>
    <w:rsid w:val="00DA0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Thi Thu Huong</cp:lastModifiedBy>
  <cp:revision>2</cp:revision>
  <cp:lastPrinted>2024-04-01T07:46:00Z</cp:lastPrinted>
  <dcterms:created xsi:type="dcterms:W3CDTF">2024-04-02T10:55:00Z</dcterms:created>
  <dcterms:modified xsi:type="dcterms:W3CDTF">2024-04-02T10:55:00Z</dcterms:modified>
</cp:coreProperties>
</file>